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02" w:rsidRDefault="00D50B02" w:rsidP="00D50B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0B02" w:rsidRDefault="00D50B02" w:rsidP="00D50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8795" cy="6877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B02" w:rsidRDefault="00D50B02" w:rsidP="00D50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D50B02" w:rsidRDefault="00D50B02" w:rsidP="00D50B02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D50B02" w:rsidRDefault="00D50B02" w:rsidP="00D50B02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D50B02" w:rsidRDefault="00D50B02" w:rsidP="00D50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D50B02" w:rsidRDefault="00D50B02" w:rsidP="00D50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D50B02" w:rsidRDefault="00D50B02" w:rsidP="00D50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0B02" w:rsidRDefault="00D50B02" w:rsidP="00D50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D50B02" w:rsidRDefault="00D50B02" w:rsidP="00D50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0B02" w:rsidRDefault="00D50B02" w:rsidP="00D50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467B">
        <w:rPr>
          <w:rFonts w:ascii="Times New Roman" w:hAnsi="Times New Roman" w:cs="Times New Roman"/>
          <w:sz w:val="28"/>
          <w:szCs w:val="28"/>
        </w:rPr>
        <w:t>17. 09. 2019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</w:t>
      </w:r>
      <w:r w:rsidR="0011713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№ </w:t>
      </w:r>
      <w:r w:rsidR="003804B4">
        <w:rPr>
          <w:rFonts w:ascii="Times New Roman" w:hAnsi="Times New Roman" w:cs="Times New Roman"/>
          <w:sz w:val="28"/>
          <w:szCs w:val="28"/>
        </w:rPr>
        <w:t>61</w:t>
      </w:r>
    </w:p>
    <w:p w:rsidR="00D50B02" w:rsidRDefault="00D50B02" w:rsidP="00D50B02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D50B02" w:rsidRDefault="00D50B02" w:rsidP="00D50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Куйтежского </w:t>
      </w:r>
    </w:p>
    <w:p w:rsidR="00D50B02" w:rsidRDefault="00D50B02" w:rsidP="00D50B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от 28.12.2018 года № 47  на 2019 год.</w:t>
      </w:r>
    </w:p>
    <w:p w:rsidR="00D50B02" w:rsidRDefault="00D50B02" w:rsidP="00D50B02">
      <w:pPr>
        <w:pStyle w:val="3"/>
        <w:spacing w:before="0" w:after="0" w:line="276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бюджете Куйтежского сельского поселения на 2019 год»</w:t>
      </w:r>
    </w:p>
    <w:p w:rsidR="00D50B02" w:rsidRDefault="00D50B02" w:rsidP="00D50B02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6600"/>
          <w:spacing w:val="-2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D50B02" w:rsidRDefault="00D50B02" w:rsidP="00D50B02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D50B02" w:rsidRDefault="00D50B02" w:rsidP="00D50B02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Совет Куйтежского сельского поселения, руководствуясь статьей 25, пунктом 2 статьи 27 Устава Куйтежского сельского поселения, рассмотрев проект внесений изменений в бюджет Куйтежского сельского поселения по доходам и расходам на 2019 год</w:t>
      </w:r>
    </w:p>
    <w:p w:rsidR="00D50B02" w:rsidRDefault="00D50B02" w:rsidP="00D50B02">
      <w:pPr>
        <w:ind w:left="284" w:right="283" w:firstLine="709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D50B02" w:rsidRDefault="00D50B02" w:rsidP="00D50B02">
      <w:pPr>
        <w:ind w:left="284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Куйтежского сельского поселения на  2019 год:</w:t>
      </w:r>
    </w:p>
    <w:p w:rsidR="00D50B02" w:rsidRDefault="00D50B02" w:rsidP="00D50B02">
      <w:pPr>
        <w:ind w:left="284" w:right="283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бюджета муниципального образования в сумме </w:t>
      </w:r>
      <w:r w:rsidRPr="00A22871">
        <w:rPr>
          <w:rFonts w:ascii="Times New Roman" w:hAnsi="Times New Roman" w:cs="Times New Roman"/>
          <w:sz w:val="28"/>
          <w:szCs w:val="28"/>
        </w:rPr>
        <w:t>2896,2 тыс. руб.,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объем безвозмездных поступлений от других уровней бюджета в сумме </w:t>
      </w:r>
      <w:r w:rsidRPr="00A22871">
        <w:rPr>
          <w:rFonts w:ascii="Times New Roman" w:hAnsi="Times New Roman" w:cs="Times New Roman"/>
          <w:sz w:val="24"/>
          <w:szCs w:val="24"/>
        </w:rPr>
        <w:t xml:space="preserve">2081,95 </w:t>
      </w:r>
      <w:r w:rsidRPr="00A22871">
        <w:rPr>
          <w:rFonts w:ascii="Times New Roman" w:hAnsi="Times New Roman" w:cs="Times New Roman"/>
          <w:sz w:val="28"/>
          <w:szCs w:val="28"/>
        </w:rPr>
        <w:t>тыс. руб.;</w:t>
      </w:r>
    </w:p>
    <w:p w:rsidR="00D50B02" w:rsidRDefault="00D50B02" w:rsidP="00D50B02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муниципального образования в сумме </w:t>
      </w:r>
      <w:r w:rsidRPr="00A22871">
        <w:rPr>
          <w:rFonts w:ascii="Times New Roman" w:hAnsi="Times New Roman" w:cs="Times New Roman"/>
          <w:sz w:val="28"/>
          <w:szCs w:val="28"/>
        </w:rPr>
        <w:t>2896,2 тыс. руб.;</w:t>
      </w:r>
    </w:p>
    <w:p w:rsidR="00D50B02" w:rsidRDefault="00D50B02" w:rsidP="00D50B02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Верхний предел муниципального долга на 1 января 2019 года в валюте Российской Федерации в сумме 17 тыс.руб.</w:t>
      </w:r>
    </w:p>
    <w:p w:rsidR="00D50B02" w:rsidRPr="00A22871" w:rsidRDefault="00D50B02" w:rsidP="00D50B02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Предельный объем муниципального долга на 2019 год в </w:t>
      </w:r>
      <w:r w:rsidRPr="00A22871">
        <w:rPr>
          <w:rFonts w:ascii="Times New Roman" w:hAnsi="Times New Roman" w:cs="Times New Roman"/>
          <w:sz w:val="28"/>
          <w:szCs w:val="28"/>
        </w:rPr>
        <w:t>сумме 366 тыс.руб.</w:t>
      </w:r>
    </w:p>
    <w:p w:rsidR="00D50B02" w:rsidRPr="00A22871" w:rsidRDefault="00D50B02" w:rsidP="00D50B02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Предельный объем расходов на обслуживание муниципального долга на 2019 год  в сумме </w:t>
      </w:r>
      <w:r w:rsidRPr="00A22871">
        <w:rPr>
          <w:rFonts w:ascii="Times New Roman" w:hAnsi="Times New Roman" w:cs="Times New Roman"/>
          <w:sz w:val="28"/>
          <w:szCs w:val="28"/>
        </w:rPr>
        <w:t>0,5 тыс.руб.</w:t>
      </w:r>
    </w:p>
    <w:p w:rsidR="00D50B02" w:rsidRDefault="00D50B02" w:rsidP="00D50B02">
      <w:pPr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Дефицит бюджета муниципального образования в сумме 00 тыс.руб.</w:t>
      </w:r>
    </w:p>
    <w:p w:rsidR="00D50B02" w:rsidRDefault="00D50B02" w:rsidP="00D50B02">
      <w:pPr>
        <w:autoSpaceDE w:val="0"/>
        <w:autoSpaceDN w:val="0"/>
        <w:adjustRightInd w:val="0"/>
        <w:ind w:left="28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Приложение № 2 «Прогнозируемые поступления доходов бюджета на 2019 год» изложить в новой редакции.</w:t>
      </w:r>
    </w:p>
    <w:p w:rsidR="00D50B02" w:rsidRDefault="00D50B02" w:rsidP="00D50B02">
      <w:pPr>
        <w:autoSpaceDE w:val="0"/>
        <w:autoSpaceDN w:val="0"/>
        <w:adjustRightInd w:val="0"/>
        <w:ind w:left="28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Приложение № 3 «Распределение бюджетных ассигнований по разделам, подразделам, целевым статьям и видам  расходов классификации расходов бюджета  на 2019 год» изложить  в новой редакции.</w:t>
      </w:r>
    </w:p>
    <w:p w:rsidR="00D50B02" w:rsidRDefault="00D50B02" w:rsidP="00D50B02">
      <w:pPr>
        <w:autoSpaceDE w:val="0"/>
        <w:autoSpaceDN w:val="0"/>
        <w:adjustRightInd w:val="0"/>
        <w:ind w:left="28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Приложение № 4 «Ведомственная  структура  расходов  на 2019 год» изложить в новой редакции.</w:t>
      </w:r>
    </w:p>
    <w:p w:rsidR="00D50B02" w:rsidRDefault="00D50B02" w:rsidP="00D50B0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50B02" w:rsidRDefault="00D50B02" w:rsidP="00D50B02">
      <w:pPr>
        <w:spacing w:after="0"/>
        <w:ind w:right="28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50B02" w:rsidRDefault="00D50B02" w:rsidP="00D50B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50B02" w:rsidRDefault="00D50B02" w:rsidP="00D50B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50B02" w:rsidRDefault="00D50B02" w:rsidP="00D50B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Председатель Совета Куйтежского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D50B02" w:rsidRDefault="00D50B02" w:rsidP="00D50B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                             В.М.Степанова                               </w:t>
      </w:r>
    </w:p>
    <w:p w:rsidR="00D50B02" w:rsidRDefault="00D50B02" w:rsidP="00D50B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0B02" w:rsidRDefault="00D50B02" w:rsidP="00D50B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Куйтежского</w:t>
      </w:r>
    </w:p>
    <w:p w:rsidR="00D50B02" w:rsidRDefault="00D50B02" w:rsidP="00D50B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Л.А.Хейнонен</w:t>
      </w:r>
    </w:p>
    <w:p w:rsidR="00D50B02" w:rsidRDefault="00D50B02" w:rsidP="00D50B02"/>
    <w:p w:rsidR="00AE10FE" w:rsidRDefault="00AE10FE"/>
    <w:sectPr w:rsidR="00AE10FE" w:rsidSect="001E5C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D50B02"/>
    <w:rsid w:val="0009467B"/>
    <w:rsid w:val="00117135"/>
    <w:rsid w:val="001E5C58"/>
    <w:rsid w:val="00325453"/>
    <w:rsid w:val="003804B4"/>
    <w:rsid w:val="005813A6"/>
    <w:rsid w:val="007A20A9"/>
    <w:rsid w:val="008300BC"/>
    <w:rsid w:val="00A22871"/>
    <w:rsid w:val="00AE10FE"/>
    <w:rsid w:val="00D5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A6"/>
  </w:style>
  <w:style w:type="paragraph" w:styleId="3">
    <w:name w:val="heading 3"/>
    <w:basedOn w:val="a"/>
    <w:next w:val="a"/>
    <w:link w:val="30"/>
    <w:semiHidden/>
    <w:unhideWhenUsed/>
    <w:qFormat/>
    <w:rsid w:val="00D50B02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0B0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5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2019-09-18T08:22:00Z</cp:lastPrinted>
  <dcterms:created xsi:type="dcterms:W3CDTF">2019-09-18T08:17:00Z</dcterms:created>
  <dcterms:modified xsi:type="dcterms:W3CDTF">2021-12-24T07:54:00Z</dcterms:modified>
</cp:coreProperties>
</file>